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F87179" w:rsidRDefault="00810170" w:rsidP="00F87179">
      <w:pPr>
        <w:pStyle w:val="papertitle"/>
        <w:spacing w:after="480"/>
        <w:rPr>
          <w:rFonts w:eastAsia="MS Mincho"/>
          <w:lang w:val="es-ES"/>
        </w:rPr>
      </w:pPr>
      <w:r w:rsidRPr="00810170">
        <w:rPr>
          <w:rFonts w:eastAsia="MS Mincho"/>
          <w:lang w:val="es-ES"/>
        </w:rPr>
        <w:t xml:space="preserve">Título da </w:t>
      </w:r>
      <w:proofErr w:type="spellStart"/>
      <w:r w:rsidRPr="00810170">
        <w:rPr>
          <w:rFonts w:eastAsia="MS Mincho"/>
          <w:lang w:val="es-ES"/>
        </w:rPr>
        <w:t>contribuição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em</w:t>
      </w:r>
      <w:proofErr w:type="spellEnd"/>
      <w:r w:rsidRPr="00810170">
        <w:rPr>
          <w:rFonts w:eastAsia="MS Mincho"/>
          <w:lang w:val="es-ES"/>
        </w:rPr>
        <w:t xml:space="preserve"> letras minúsculas (</w:t>
      </w:r>
      <w:proofErr w:type="spellStart"/>
      <w:r w:rsidRPr="00810170">
        <w:rPr>
          <w:rFonts w:eastAsia="MS Mincho"/>
          <w:lang w:val="es-ES"/>
        </w:rPr>
        <w:t>não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mais</w:t>
      </w:r>
      <w:proofErr w:type="spellEnd"/>
      <w:r w:rsidRPr="00810170">
        <w:rPr>
          <w:rFonts w:eastAsia="MS Mincho"/>
          <w:lang w:val="es-ES"/>
        </w:rPr>
        <w:t xml:space="preserve"> do que </w:t>
      </w:r>
      <w:proofErr w:type="spellStart"/>
      <w:r w:rsidRPr="00810170">
        <w:rPr>
          <w:rFonts w:eastAsia="MS Mincho"/>
          <w:lang w:val="es-ES"/>
        </w:rPr>
        <w:t>duas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linhas</w:t>
      </w:r>
      <w:proofErr w:type="spellEnd"/>
      <w:r w:rsidRPr="00810170">
        <w:rPr>
          <w:rFonts w:eastAsia="MS Mincho"/>
          <w:lang w:val="es-ES"/>
        </w:rPr>
        <w:t>)</w:t>
      </w:r>
    </w:p>
    <w:p w:rsidR="00F65F65" w:rsidRPr="006323FB" w:rsidRDefault="00F65F65">
      <w:pPr>
        <w:rPr>
          <w:lang w:val="es-ES"/>
        </w:rPr>
        <w:sectPr w:rsidR="00F65F65" w:rsidRPr="006323FB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Pr="00F92657" w:rsidRDefault="00810170" w:rsidP="00810170">
      <w:pPr>
        <w:pStyle w:val="Affiliation"/>
        <w:rPr>
          <w:i/>
          <w:color w:val="E36C0A" w:themeColor="accent6" w:themeShade="BF"/>
          <w:lang w:val="es-ES"/>
        </w:rPr>
      </w:pPr>
      <w:r w:rsidRPr="007237E5">
        <w:rPr>
          <w:i/>
          <w:color w:val="E36C0A" w:themeColor="accent6" w:themeShade="BF"/>
          <w:lang w:val="es-ES"/>
        </w:rPr>
        <w:t xml:space="preserve">NÃO COLOQUE AUTORES </w:t>
      </w:r>
      <w:r>
        <w:rPr>
          <w:i/>
          <w:color w:val="E36C0A" w:themeColor="accent6" w:themeShade="BF"/>
          <w:lang w:val="es-ES"/>
        </w:rPr>
        <w:t>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810170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Resuma,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um</w:t>
      </w:r>
      <w:proofErr w:type="spellEnd"/>
      <w:r w:rsidR="00810170" w:rsidRPr="00810170">
        <w:rPr>
          <w:sz w:val="20"/>
          <w:lang w:val="es-ES"/>
        </w:rPr>
        <w:t xml:space="preserve"> único parágrafo, as </w:t>
      </w:r>
      <w:proofErr w:type="spellStart"/>
      <w:r w:rsidR="00810170" w:rsidRPr="00810170">
        <w:rPr>
          <w:sz w:val="20"/>
          <w:lang w:val="es-ES"/>
        </w:rPr>
        <w:t>ideias</w:t>
      </w:r>
      <w:proofErr w:type="spellEnd"/>
      <w:r w:rsidR="00810170" w:rsidRPr="00810170">
        <w:rPr>
          <w:sz w:val="20"/>
          <w:lang w:val="es-ES"/>
        </w:rPr>
        <w:t xml:space="preserve">-chave da obra. Número máximo de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: 100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.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negrito, </w:t>
      </w:r>
      <w:proofErr w:type="spellStart"/>
      <w:r w:rsidR="00810170" w:rsidRPr="00810170">
        <w:rPr>
          <w:sz w:val="20"/>
          <w:lang w:val="es-ES"/>
        </w:rPr>
        <w:t>fonte</w:t>
      </w:r>
      <w:proofErr w:type="spellEnd"/>
      <w:r w:rsidR="00810170" w:rsidRPr="00810170">
        <w:rPr>
          <w:sz w:val="20"/>
          <w:lang w:val="es-ES"/>
        </w:rPr>
        <w:t xml:space="preserve"> "Times New </w:t>
      </w:r>
      <w:proofErr w:type="spellStart"/>
      <w:r w:rsidR="00810170" w:rsidRPr="00810170">
        <w:rPr>
          <w:sz w:val="20"/>
          <w:lang w:val="es-ES"/>
        </w:rPr>
        <w:t>Roman</w:t>
      </w:r>
      <w:proofErr w:type="spellEnd"/>
      <w:r w:rsidR="00810170" w:rsidRPr="00810170">
        <w:rPr>
          <w:sz w:val="20"/>
          <w:lang w:val="es-ES"/>
        </w:rPr>
        <w:t xml:space="preserve">"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tamanho</w:t>
      </w:r>
      <w:proofErr w:type="spellEnd"/>
      <w:r w:rsidR="00810170" w:rsidRPr="00810170">
        <w:rPr>
          <w:sz w:val="20"/>
          <w:lang w:val="es-ES"/>
        </w:rPr>
        <w:t xml:space="preserve"> 10 pontos.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810170" w:rsidRPr="00810170">
        <w:rPr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Máximo de 5 </w:t>
      </w:r>
      <w:proofErr w:type="spellStart"/>
      <w:r w:rsidR="00810170" w:rsidRPr="00810170">
        <w:rPr>
          <w:sz w:val="20"/>
          <w:lang w:val="es-ES"/>
        </w:rPr>
        <w:t>conceitos</w:t>
      </w:r>
      <w:proofErr w:type="spellEnd"/>
      <w:r w:rsidR="00810170" w:rsidRPr="00810170">
        <w:rPr>
          <w:sz w:val="20"/>
          <w:lang w:val="es-ES"/>
        </w:rPr>
        <w:t xml:space="preserve">-chave separados por vírgulas, </w:t>
      </w:r>
      <w:proofErr w:type="spellStart"/>
      <w:r w:rsidR="00810170" w:rsidRPr="00810170">
        <w:rPr>
          <w:sz w:val="20"/>
          <w:lang w:val="es-ES"/>
        </w:rPr>
        <w:t>maiúscula</w:t>
      </w:r>
      <w:proofErr w:type="spellEnd"/>
      <w:r w:rsidR="00810170" w:rsidRPr="00810170">
        <w:rPr>
          <w:sz w:val="20"/>
          <w:lang w:val="es-ES"/>
        </w:rPr>
        <w:t xml:space="preserve"> apenas 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letra da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p</w:t>
      </w:r>
      <w:r w:rsidR="00810170">
        <w:rPr>
          <w:sz w:val="20"/>
          <w:lang w:val="es-ES"/>
        </w:rPr>
        <w:t>alavra</w:t>
      </w:r>
      <w:proofErr w:type="spellEnd"/>
      <w:r w:rsidR="00810170">
        <w:rPr>
          <w:sz w:val="20"/>
          <w:lang w:val="es-ES"/>
        </w:rPr>
        <w:t xml:space="preserve">, terminando </w:t>
      </w:r>
      <w:proofErr w:type="spellStart"/>
      <w:r w:rsidR="00810170">
        <w:rPr>
          <w:sz w:val="20"/>
          <w:lang w:val="es-ES"/>
        </w:rPr>
        <w:t>com</w:t>
      </w:r>
      <w:proofErr w:type="spellEnd"/>
      <w:r w:rsidR="00810170">
        <w:rPr>
          <w:sz w:val="20"/>
          <w:lang w:val="es-ES"/>
        </w:rPr>
        <w:t xml:space="preserve"> </w:t>
      </w:r>
      <w:proofErr w:type="spellStart"/>
      <w:r w:rsidR="00810170">
        <w:rPr>
          <w:sz w:val="20"/>
          <w:lang w:val="es-ES"/>
        </w:rPr>
        <w:t>um</w:t>
      </w:r>
      <w:proofErr w:type="spellEnd"/>
      <w:r w:rsidR="00810170">
        <w:rPr>
          <w:sz w:val="20"/>
          <w:lang w:val="es-ES"/>
        </w:rPr>
        <w:t xml:space="preserve"> ponto</w:t>
      </w:r>
      <w:r w:rsidR="00424994">
        <w:rPr>
          <w:sz w:val="20"/>
          <w:lang w:val="es-ES"/>
        </w:rPr>
        <w:t xml:space="preserve">. </w:t>
      </w:r>
      <w:proofErr w:type="spellStart"/>
      <w:r w:rsidR="00810170" w:rsidRPr="007237E5">
        <w:rPr>
          <w:sz w:val="20"/>
          <w:lang w:val="es-ES"/>
        </w:rPr>
        <w:t>Exemplo</w:t>
      </w:r>
      <w:proofErr w:type="spellEnd"/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</w:t>
      </w:r>
      <w:r w:rsidR="00810170" w:rsidRPr="00810170">
        <w:rPr>
          <w:sz w:val="20"/>
          <w:lang w:val="es-ES"/>
        </w:rPr>
        <w:t xml:space="preserve"> </w:t>
      </w:r>
      <w:r w:rsidR="00810170" w:rsidRPr="007237E5">
        <w:rPr>
          <w:sz w:val="20"/>
          <w:lang w:val="es-ES"/>
        </w:rPr>
        <w:t xml:space="preserve">Modelo, </w:t>
      </w:r>
      <w:proofErr w:type="spellStart"/>
      <w:r w:rsidR="00810170" w:rsidRPr="007237E5">
        <w:rPr>
          <w:sz w:val="20"/>
          <w:lang w:val="es-ES"/>
        </w:rPr>
        <w:t>conferência</w:t>
      </w:r>
      <w:proofErr w:type="spellEnd"/>
      <w:r w:rsidR="00810170" w:rsidRPr="007237E5">
        <w:rPr>
          <w:sz w:val="20"/>
          <w:lang w:val="es-ES"/>
        </w:rPr>
        <w:t xml:space="preserve">, TAEE, </w:t>
      </w:r>
      <w:proofErr w:type="spellStart"/>
      <w:r w:rsidR="00810170" w:rsidRPr="007237E5">
        <w:rPr>
          <w:sz w:val="20"/>
          <w:lang w:val="es-ES"/>
        </w:rPr>
        <w:t>contribuição</w:t>
      </w:r>
      <w:proofErr w:type="spellEnd"/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B00057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Cs w:val="24"/>
          <w:lang w:val="es-ES_tradnl"/>
        </w:rPr>
      </w:pPr>
      <w:proofErr w:type="spellStart"/>
      <w:r w:rsidRPr="00B00057">
        <w:rPr>
          <w:rFonts w:eastAsia="MS Mincho"/>
          <w:szCs w:val="24"/>
          <w:lang w:val="es-ES_tradnl"/>
        </w:rPr>
        <w:t>Introdu</w:t>
      </w:r>
      <w:r w:rsidR="00810170">
        <w:rPr>
          <w:rFonts w:eastAsia="MS Mincho"/>
          <w:szCs w:val="24"/>
          <w:lang w:val="es-ES_tradnl"/>
        </w:rPr>
        <w:t>ção</w:t>
      </w:r>
      <w:proofErr w:type="spellEnd"/>
    </w:p>
    <w:p w:rsidR="00810170" w:rsidRDefault="00810170" w:rsidP="00F92657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O </w:t>
      </w:r>
      <w:proofErr w:type="spellStart"/>
      <w:r w:rsidRPr="00810170">
        <w:rPr>
          <w:sz w:val="24"/>
          <w:szCs w:val="24"/>
          <w:lang w:val="es-ES"/>
        </w:rPr>
        <w:t>comprimento</w:t>
      </w:r>
      <w:proofErr w:type="spellEnd"/>
      <w:r w:rsidRPr="00810170">
        <w:rPr>
          <w:sz w:val="24"/>
          <w:szCs w:val="24"/>
          <w:lang w:val="es-ES"/>
        </w:rPr>
        <w:t xml:space="preserve"> máximo do resumo da </w:t>
      </w:r>
      <w:proofErr w:type="spellStart"/>
      <w:r w:rsidRPr="00810170">
        <w:rPr>
          <w:sz w:val="24"/>
          <w:szCs w:val="24"/>
          <w:lang w:val="es-ES"/>
        </w:rPr>
        <w:t>contribuição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suas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não</w:t>
      </w:r>
      <w:proofErr w:type="spellEnd"/>
      <w:r w:rsidRPr="00810170">
        <w:rPr>
          <w:sz w:val="24"/>
          <w:szCs w:val="24"/>
          <w:lang w:val="es-ES"/>
        </w:rPr>
        <w:t xml:space="preserve"> pode exceder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página. Esta </w:t>
      </w:r>
      <w:proofErr w:type="spellStart"/>
      <w:r w:rsidRPr="00810170">
        <w:rPr>
          <w:sz w:val="24"/>
          <w:szCs w:val="24"/>
          <w:lang w:val="es-ES"/>
        </w:rPr>
        <w:t>seção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deve</w:t>
      </w:r>
      <w:proofErr w:type="spellEnd"/>
      <w:r w:rsidRPr="00810170">
        <w:rPr>
          <w:sz w:val="24"/>
          <w:szCs w:val="24"/>
          <w:lang w:val="es-ES"/>
        </w:rPr>
        <w:t xml:space="preserve"> incluir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breve </w:t>
      </w:r>
      <w:proofErr w:type="spellStart"/>
      <w:r w:rsidRPr="00810170">
        <w:rPr>
          <w:sz w:val="24"/>
          <w:szCs w:val="24"/>
          <w:lang w:val="es-ES"/>
        </w:rPr>
        <w:t>introdução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ao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assunto</w:t>
      </w:r>
      <w:proofErr w:type="spellEnd"/>
      <w:r w:rsidRPr="00810170">
        <w:rPr>
          <w:sz w:val="24"/>
          <w:szCs w:val="24"/>
          <w:lang w:val="es-ES"/>
        </w:rPr>
        <w:t xml:space="preserve"> do </w:t>
      </w:r>
      <w:proofErr w:type="spellStart"/>
      <w:r w:rsidRPr="00810170">
        <w:rPr>
          <w:sz w:val="24"/>
          <w:szCs w:val="24"/>
          <w:lang w:val="es-ES"/>
        </w:rPr>
        <w:t>trabalho</w:t>
      </w:r>
      <w:proofErr w:type="spellEnd"/>
      <w:r w:rsidRPr="00810170">
        <w:rPr>
          <w:sz w:val="24"/>
          <w:szCs w:val="24"/>
          <w:lang w:val="es-ES"/>
        </w:rPr>
        <w:t>.</w:t>
      </w:r>
    </w:p>
    <w:p w:rsidR="00810170" w:rsidRPr="00810170" w:rsidRDefault="00810170" w:rsidP="00810170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Todo o texto do artigo será </w:t>
      </w:r>
      <w:proofErr w:type="spellStart"/>
      <w:r w:rsidRPr="00810170">
        <w:rPr>
          <w:sz w:val="24"/>
          <w:szCs w:val="24"/>
          <w:lang w:val="es-ES"/>
        </w:rPr>
        <w:t>formatado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fonte</w:t>
      </w:r>
      <w:proofErr w:type="spellEnd"/>
      <w:r w:rsidRPr="00810170">
        <w:rPr>
          <w:sz w:val="24"/>
          <w:szCs w:val="24"/>
          <w:lang w:val="es-ES"/>
        </w:rPr>
        <w:t xml:space="preserve"> "Times New </w:t>
      </w:r>
      <w:proofErr w:type="spellStart"/>
      <w:r w:rsidRPr="00810170">
        <w:rPr>
          <w:sz w:val="24"/>
          <w:szCs w:val="24"/>
          <w:lang w:val="es-ES"/>
        </w:rPr>
        <w:t>Roman</w:t>
      </w:r>
      <w:proofErr w:type="spellEnd"/>
      <w:r w:rsidRPr="00810170">
        <w:rPr>
          <w:sz w:val="24"/>
          <w:szCs w:val="24"/>
          <w:lang w:val="es-ES"/>
        </w:rPr>
        <w:t xml:space="preserve">" </w:t>
      </w:r>
      <w:proofErr w:type="spellStart"/>
      <w:r w:rsidRPr="00810170">
        <w:rPr>
          <w:sz w:val="24"/>
          <w:szCs w:val="24"/>
          <w:lang w:val="es-ES"/>
        </w:rPr>
        <w:t>tamanho</w:t>
      </w:r>
      <w:proofErr w:type="spellEnd"/>
      <w:r w:rsidRPr="00810170">
        <w:rPr>
          <w:sz w:val="24"/>
          <w:szCs w:val="24"/>
          <w:lang w:val="es-ES"/>
        </w:rPr>
        <w:t xml:space="preserve"> 12 pontos.</w:t>
      </w:r>
    </w:p>
    <w:p w:rsidR="0002127C" w:rsidRDefault="00810170" w:rsidP="00810170">
      <w:pPr>
        <w:pStyle w:val="Cuerpodetexto"/>
        <w:rPr>
          <w:sz w:val="24"/>
          <w:szCs w:val="24"/>
          <w:lang w:val="es-ES"/>
        </w:rPr>
      </w:pPr>
      <w:proofErr w:type="spellStart"/>
      <w:r w:rsidRPr="00810170">
        <w:rPr>
          <w:sz w:val="24"/>
          <w:szCs w:val="24"/>
          <w:lang w:val="es-ES"/>
        </w:rPr>
        <w:t>Em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, cada </w:t>
      </w:r>
      <w:proofErr w:type="spellStart"/>
      <w:r w:rsidRPr="00810170">
        <w:rPr>
          <w:sz w:val="24"/>
          <w:szCs w:val="24"/>
          <w:lang w:val="es-ES"/>
        </w:rPr>
        <w:t>novo</w:t>
      </w:r>
      <w:proofErr w:type="spellEnd"/>
      <w:r w:rsidRPr="00810170">
        <w:rPr>
          <w:sz w:val="24"/>
          <w:szCs w:val="24"/>
          <w:lang w:val="es-ES"/>
        </w:rPr>
        <w:t xml:space="preserve"> parágrafo </w:t>
      </w:r>
      <w:proofErr w:type="spellStart"/>
      <w:r w:rsidRPr="00810170">
        <w:rPr>
          <w:sz w:val="24"/>
          <w:szCs w:val="24"/>
          <w:lang w:val="es-ES"/>
        </w:rPr>
        <w:t>deve</w:t>
      </w:r>
      <w:proofErr w:type="spellEnd"/>
      <w:r w:rsidRPr="00810170">
        <w:rPr>
          <w:sz w:val="24"/>
          <w:szCs w:val="24"/>
          <w:lang w:val="es-ES"/>
        </w:rPr>
        <w:t xml:space="preserve"> ter </w:t>
      </w:r>
      <w:proofErr w:type="spellStart"/>
      <w:r w:rsidRPr="00810170">
        <w:rPr>
          <w:sz w:val="24"/>
          <w:szCs w:val="24"/>
          <w:lang w:val="es-ES"/>
        </w:rPr>
        <w:t>um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pequeno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recuo</w:t>
      </w:r>
      <w:proofErr w:type="spellEnd"/>
      <w:r w:rsidRPr="00810170">
        <w:rPr>
          <w:sz w:val="24"/>
          <w:szCs w:val="24"/>
          <w:lang w:val="es-ES"/>
        </w:rPr>
        <w:t xml:space="preserve"> para </w:t>
      </w:r>
      <w:proofErr w:type="spellStart"/>
      <w:r w:rsidRPr="00810170">
        <w:rPr>
          <w:sz w:val="24"/>
          <w:szCs w:val="24"/>
          <w:lang w:val="es-ES"/>
        </w:rPr>
        <w:t>melhorar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legibilidade</w:t>
      </w:r>
      <w:proofErr w:type="spellEnd"/>
      <w:r w:rsidRPr="00810170">
        <w:rPr>
          <w:sz w:val="24"/>
          <w:szCs w:val="24"/>
          <w:lang w:val="es-ES"/>
        </w:rPr>
        <w:t>.</w:t>
      </w:r>
    </w:p>
    <w:p w:rsidR="00F65F65" w:rsidRDefault="00B00057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posOffset>3108960</wp:posOffset>
                </wp:positionH>
                <wp:positionV relativeFrom="margin">
                  <wp:posOffset>3614420</wp:posOffset>
                </wp:positionV>
                <wp:extent cx="30003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7037D7" w:rsidP="007037D7">
                            <w:pPr>
                              <w:pStyle w:val="Encabezado7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TABELA I.  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Tabela</w:t>
                            </w:r>
                            <w:proofErr w:type="spellEnd"/>
                            <w:r w:rsidRPr="00810170"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900"/>
                              <w:gridCol w:w="900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</w:t>
                                  </w:r>
                                  <w:r w:rsidR="007F047F">
                                    <w:rPr>
                                      <w:lang w:val="es-ES"/>
                                    </w:rPr>
                                    <w:t>e</w:t>
                                  </w:r>
                                  <w:r w:rsidRPr="000F7C8B">
                                    <w:rPr>
                                      <w:lang w:val="es-ES"/>
                                    </w:rPr>
                                    <w:t>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7F047F">
                                    <w:rPr>
                                      <w:lang w:val="es-ES"/>
                                    </w:rPr>
                                    <w:t>Coluna</w:t>
                                  </w:r>
                                  <w:proofErr w:type="spellEnd"/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7F047F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7F047F">
                                    <w:rPr>
                                      <w:lang w:val="es-ES"/>
                                    </w:rPr>
                                    <w:t>Subparte-1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7037D7">
                                  <w:pPr>
                                    <w:keepNext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7D7" w:rsidRDefault="007037D7">
                            <w:pPr>
                              <w:pStyle w:val="Descripcin"/>
                            </w:pPr>
                            <w:proofErr w:type="spellStart"/>
                            <w:r>
                              <w:t>Tabela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Tabela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4.8pt;margin-top:284.6pt;width:236.25pt;height:7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" stroked="f">
                <v:textbox>
                  <w:txbxContent>
                    <w:p w:rsidR="00FE6CD0" w:rsidRPr="000F7C8B" w:rsidRDefault="007037D7" w:rsidP="007037D7">
                      <w:pPr>
                        <w:pStyle w:val="Encabezado7"/>
                        <w:numPr>
                          <w:ilvl w:val="0"/>
                          <w:numId w:val="0"/>
                        </w:num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TABELA I.  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Tabela</w:t>
                      </w:r>
                      <w:proofErr w:type="spellEnd"/>
                      <w:r w:rsidRPr="00810170"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exemplo</w:t>
                      </w:r>
                      <w:proofErr w:type="spellEnd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900"/>
                        <w:gridCol w:w="900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</w:t>
                            </w:r>
                            <w:r w:rsidR="007F047F">
                              <w:rPr>
                                <w:lang w:val="es-ES"/>
                              </w:rPr>
                              <w:t>e</w:t>
                            </w:r>
                            <w:r w:rsidRPr="000F7C8B">
                              <w:rPr>
                                <w:lang w:val="es-ES"/>
                              </w:rPr>
                              <w:t>la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7F047F">
                              <w:rPr>
                                <w:lang w:val="es-ES"/>
                              </w:rPr>
                              <w:t>Coluna</w:t>
                            </w:r>
                            <w:proofErr w:type="spellEnd"/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7F047F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7F047F">
                              <w:rPr>
                                <w:lang w:val="es-ES"/>
                              </w:rPr>
                              <w:t>Subparte-1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7037D7">
                            <w:pPr>
                              <w:keepNext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7037D7" w:rsidRDefault="007037D7">
                      <w:pPr>
                        <w:pStyle w:val="Descripcin"/>
                      </w:pPr>
                      <w:proofErr w:type="spellStart"/>
                      <w:r>
                        <w:t>Tabela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Tabela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521274">
        <w:rPr>
          <w:szCs w:val="24"/>
          <w:lang w:val="es-ES"/>
        </w:rPr>
        <w:t>D</w:t>
      </w:r>
      <w:bookmarkStart w:id="0" w:name="_GoBack"/>
      <w:bookmarkEnd w:id="0"/>
      <w:r w:rsidR="00173288">
        <w:rPr>
          <w:szCs w:val="24"/>
          <w:lang w:val="es-ES"/>
        </w:rPr>
        <w:t>escrição</w:t>
      </w:r>
      <w:proofErr w:type="spellEnd"/>
      <w:r w:rsidR="00173288">
        <w:rPr>
          <w:szCs w:val="24"/>
          <w:lang w:val="es-ES"/>
        </w:rPr>
        <w:t xml:space="preserve"> do demonstrador e </w:t>
      </w:r>
      <w:proofErr w:type="spellStart"/>
      <w:r w:rsidR="00173288">
        <w:rPr>
          <w:szCs w:val="24"/>
          <w:lang w:val="es-ES"/>
        </w:rPr>
        <w:t>exemplo</w:t>
      </w:r>
      <w:proofErr w:type="spellEnd"/>
      <w:r w:rsidR="00173288">
        <w:rPr>
          <w:szCs w:val="24"/>
          <w:lang w:val="es-ES"/>
        </w:rPr>
        <w:t xml:space="preserve"> de uso</w:t>
      </w:r>
    </w:p>
    <w:p w:rsidR="00FE6CD0" w:rsidRDefault="00173288" w:rsidP="0002127C">
      <w:pPr>
        <w:pStyle w:val="Cuerpodetexto"/>
        <w:rPr>
          <w:sz w:val="24"/>
          <w:szCs w:val="24"/>
          <w:lang w:val="es-ES"/>
        </w:rPr>
      </w:pPr>
      <w:proofErr w:type="spellStart"/>
      <w:r w:rsidRPr="00173288">
        <w:rPr>
          <w:sz w:val="24"/>
          <w:szCs w:val="24"/>
          <w:lang w:val="es-ES"/>
        </w:rPr>
        <w:t>Nesta</w:t>
      </w:r>
      <w:proofErr w:type="spellEnd"/>
      <w:r w:rsidRPr="00173288">
        <w:rPr>
          <w:sz w:val="24"/>
          <w:szCs w:val="24"/>
          <w:lang w:val="es-ES"/>
        </w:rPr>
        <w:t xml:space="preserve"> </w:t>
      </w:r>
      <w:proofErr w:type="spellStart"/>
      <w:r w:rsidRPr="00173288">
        <w:rPr>
          <w:sz w:val="24"/>
          <w:szCs w:val="24"/>
          <w:lang w:val="es-ES"/>
        </w:rPr>
        <w:t>seção</w:t>
      </w:r>
      <w:proofErr w:type="spellEnd"/>
      <w:r w:rsidRPr="00173288">
        <w:rPr>
          <w:sz w:val="24"/>
          <w:szCs w:val="24"/>
          <w:lang w:val="es-ES"/>
        </w:rPr>
        <w:t xml:space="preserve">, </w:t>
      </w:r>
      <w:proofErr w:type="spellStart"/>
      <w:r w:rsidRPr="00173288">
        <w:rPr>
          <w:sz w:val="24"/>
          <w:szCs w:val="24"/>
          <w:lang w:val="es-ES"/>
        </w:rPr>
        <w:t>uma</w:t>
      </w:r>
      <w:proofErr w:type="spellEnd"/>
      <w:r w:rsidRPr="00173288">
        <w:rPr>
          <w:sz w:val="24"/>
          <w:szCs w:val="24"/>
          <w:lang w:val="es-ES"/>
        </w:rPr>
        <w:t xml:space="preserve"> breve </w:t>
      </w:r>
      <w:proofErr w:type="spellStart"/>
      <w:r w:rsidRPr="00173288">
        <w:rPr>
          <w:sz w:val="24"/>
          <w:szCs w:val="24"/>
          <w:lang w:val="es-ES"/>
        </w:rPr>
        <w:t>descrição</w:t>
      </w:r>
      <w:proofErr w:type="spellEnd"/>
      <w:r w:rsidRPr="00173288">
        <w:rPr>
          <w:sz w:val="24"/>
          <w:szCs w:val="24"/>
          <w:lang w:val="es-ES"/>
        </w:rPr>
        <w:t xml:space="preserve"> do demonstrador será </w:t>
      </w:r>
      <w:proofErr w:type="spellStart"/>
      <w:r w:rsidRPr="00173288">
        <w:rPr>
          <w:sz w:val="24"/>
          <w:szCs w:val="24"/>
          <w:lang w:val="es-ES"/>
        </w:rPr>
        <w:t>feita</w:t>
      </w:r>
      <w:proofErr w:type="spellEnd"/>
      <w:r w:rsidRPr="00173288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Tabelas</w:t>
      </w:r>
      <w:proofErr w:type="spellEnd"/>
      <w:r w:rsidR="00810170" w:rsidRPr="00810170">
        <w:rPr>
          <w:sz w:val="24"/>
          <w:szCs w:val="24"/>
          <w:lang w:val="es-ES"/>
        </w:rPr>
        <w:t xml:space="preserve"> e figuras </w:t>
      </w:r>
      <w:proofErr w:type="spellStart"/>
      <w:r w:rsidR="00810170" w:rsidRPr="00810170">
        <w:rPr>
          <w:sz w:val="24"/>
          <w:szCs w:val="24"/>
          <w:lang w:val="es-ES"/>
        </w:rPr>
        <w:t>podem</w:t>
      </w:r>
      <w:proofErr w:type="spellEnd"/>
      <w:r w:rsidR="00810170" w:rsidRPr="00810170">
        <w:rPr>
          <w:sz w:val="24"/>
          <w:szCs w:val="24"/>
          <w:lang w:val="es-ES"/>
        </w:rPr>
        <w:t xml:space="preserve"> ser </w:t>
      </w:r>
      <w:proofErr w:type="spellStart"/>
      <w:r w:rsidR="00810170" w:rsidRPr="00810170">
        <w:rPr>
          <w:sz w:val="24"/>
          <w:szCs w:val="24"/>
          <w:lang w:val="es-ES"/>
        </w:rPr>
        <w:t>incluídas</w:t>
      </w:r>
      <w:proofErr w:type="spellEnd"/>
      <w:r w:rsidR="00810170" w:rsidRPr="00810170">
        <w:rPr>
          <w:sz w:val="24"/>
          <w:szCs w:val="24"/>
          <w:lang w:val="es-ES"/>
        </w:rPr>
        <w:t xml:space="preserve"> se </w:t>
      </w:r>
      <w:proofErr w:type="spellStart"/>
      <w:r w:rsidR="00810170" w:rsidRPr="00810170">
        <w:rPr>
          <w:sz w:val="24"/>
          <w:szCs w:val="24"/>
          <w:lang w:val="es-ES"/>
        </w:rPr>
        <w:t>for</w:t>
      </w:r>
      <w:proofErr w:type="spellEnd"/>
      <w:r w:rsidR="00810170" w:rsidRPr="00810170">
        <w:rPr>
          <w:sz w:val="24"/>
          <w:szCs w:val="24"/>
          <w:lang w:val="es-ES"/>
        </w:rPr>
        <w:t xml:space="preserve"> considerado </w:t>
      </w:r>
      <w:proofErr w:type="spellStart"/>
      <w:r w:rsidR="00810170" w:rsidRPr="00810170">
        <w:rPr>
          <w:sz w:val="24"/>
          <w:szCs w:val="24"/>
          <w:lang w:val="es-ES"/>
        </w:rPr>
        <w:t>apropriado</w:t>
      </w:r>
      <w:proofErr w:type="spellEnd"/>
      <w:r w:rsidR="00810170" w:rsidRPr="00810170">
        <w:rPr>
          <w:sz w:val="24"/>
          <w:szCs w:val="24"/>
          <w:lang w:val="es-ES"/>
        </w:rPr>
        <w:t xml:space="preserve">. </w:t>
      </w:r>
      <w:proofErr w:type="spellStart"/>
      <w:r w:rsidR="00810170" w:rsidRPr="00810170">
        <w:rPr>
          <w:sz w:val="24"/>
          <w:szCs w:val="24"/>
          <w:lang w:val="es-ES"/>
        </w:rPr>
        <w:t>Nesse</w:t>
      </w:r>
      <w:proofErr w:type="spellEnd"/>
      <w:r w:rsidR="00810170" w:rsidRPr="00810170">
        <w:rPr>
          <w:sz w:val="24"/>
          <w:szCs w:val="24"/>
          <w:lang w:val="es-ES"/>
        </w:rPr>
        <w:t xml:space="preserve"> caso, </w:t>
      </w:r>
      <w:proofErr w:type="spellStart"/>
      <w:r w:rsidR="00810170" w:rsidRPr="00810170">
        <w:rPr>
          <w:sz w:val="24"/>
          <w:szCs w:val="24"/>
          <w:lang w:val="es-ES"/>
        </w:rPr>
        <w:t>devem</w:t>
      </w:r>
      <w:proofErr w:type="spellEnd"/>
      <w:r w:rsidR="00810170" w:rsidRPr="00810170">
        <w:rPr>
          <w:sz w:val="24"/>
          <w:szCs w:val="24"/>
          <w:lang w:val="es-ES"/>
        </w:rPr>
        <w:t xml:space="preserve"> ser citados no texto.</w:t>
      </w:r>
      <w:r w:rsidR="00AB12F5">
        <w:rPr>
          <w:sz w:val="24"/>
          <w:szCs w:val="24"/>
          <w:lang w:val="es-ES"/>
        </w:rPr>
        <w:t xml:space="preserve"> </w:t>
      </w:r>
      <w:r w:rsidR="00810170" w:rsidRPr="00810170">
        <w:rPr>
          <w:sz w:val="24"/>
          <w:szCs w:val="24"/>
          <w:lang w:val="es-ES"/>
        </w:rPr>
        <w:t xml:space="preserve">As figuras </w:t>
      </w:r>
      <w:proofErr w:type="spellStart"/>
      <w:r w:rsidR="00810170" w:rsidRPr="00810170">
        <w:rPr>
          <w:sz w:val="24"/>
          <w:szCs w:val="24"/>
          <w:lang w:val="es-ES"/>
        </w:rPr>
        <w:t>serão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nomeadas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palavra</w:t>
      </w:r>
      <w:proofErr w:type="spellEnd"/>
      <w:r w:rsidR="00810170" w:rsidRPr="00810170">
        <w:rPr>
          <w:sz w:val="24"/>
          <w:szCs w:val="24"/>
          <w:lang w:val="es-ES"/>
        </w:rPr>
        <w:t xml:space="preserve"> "Fig." segu</w:t>
      </w:r>
      <w:r w:rsidR="00810170">
        <w:rPr>
          <w:sz w:val="24"/>
          <w:szCs w:val="24"/>
          <w:lang w:val="es-ES"/>
        </w:rPr>
        <w:t xml:space="preserve">ido pelo número da figura (ex: </w:t>
      </w:r>
      <w:proofErr w:type="spellStart"/>
      <w:r w:rsidR="00810170">
        <w:rPr>
          <w:sz w:val="24"/>
          <w:szCs w:val="24"/>
          <w:lang w:val="es-ES"/>
        </w:rPr>
        <w:t>N</w:t>
      </w:r>
      <w:r w:rsidR="00810170" w:rsidRPr="00810170">
        <w:rPr>
          <w:sz w:val="24"/>
          <w:szCs w:val="24"/>
          <w:lang w:val="es-ES"/>
        </w:rPr>
        <w:t>a</w:t>
      </w:r>
      <w:proofErr w:type="spellEnd"/>
      <w:r w:rsidR="00810170" w:rsidRPr="00810170">
        <w:rPr>
          <w:sz w:val="24"/>
          <w:szCs w:val="24"/>
          <w:lang w:val="es-ES"/>
        </w:rPr>
        <w:t xml:space="preserve"> Fig. 1…). As </w:t>
      </w:r>
      <w:proofErr w:type="spellStart"/>
      <w:r w:rsidR="00810170" w:rsidRPr="00810170">
        <w:rPr>
          <w:sz w:val="24"/>
          <w:szCs w:val="24"/>
          <w:lang w:val="es-ES"/>
        </w:rPr>
        <w:t>tabelas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serão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nomeadas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palavra</w:t>
      </w:r>
      <w:proofErr w:type="spellEnd"/>
      <w:r w:rsidR="00810170" w:rsidRPr="00810170">
        <w:rPr>
          <w:sz w:val="24"/>
          <w:szCs w:val="24"/>
          <w:lang w:val="es-ES"/>
        </w:rPr>
        <w:t xml:space="preserve"> "</w:t>
      </w:r>
      <w:proofErr w:type="spellStart"/>
      <w:r w:rsidR="00810170" w:rsidRPr="00810170">
        <w:rPr>
          <w:sz w:val="24"/>
          <w:szCs w:val="24"/>
          <w:lang w:val="es-ES"/>
        </w:rPr>
        <w:t>Tabela</w:t>
      </w:r>
      <w:proofErr w:type="spellEnd"/>
      <w:r w:rsidR="00810170" w:rsidRPr="00810170">
        <w:rPr>
          <w:sz w:val="24"/>
          <w:szCs w:val="24"/>
          <w:lang w:val="es-ES"/>
        </w:rPr>
        <w:t xml:space="preserve">" </w:t>
      </w:r>
      <w:proofErr w:type="spellStart"/>
      <w:r w:rsidR="00810170" w:rsidRPr="00810170">
        <w:rPr>
          <w:sz w:val="24"/>
          <w:szCs w:val="24"/>
          <w:lang w:val="es-ES"/>
        </w:rPr>
        <w:t>com</w:t>
      </w:r>
      <w:proofErr w:type="spellEnd"/>
      <w:r w:rsidR="00810170" w:rsidRPr="00810170">
        <w:rPr>
          <w:sz w:val="24"/>
          <w:szCs w:val="24"/>
          <w:lang w:val="es-ES"/>
        </w:rPr>
        <w:t xml:space="preserve"> a </w:t>
      </w:r>
      <w:proofErr w:type="spellStart"/>
      <w:r w:rsidR="00810170" w:rsidRPr="00810170">
        <w:rPr>
          <w:sz w:val="24"/>
          <w:szCs w:val="24"/>
          <w:lang w:val="es-ES"/>
        </w:rPr>
        <w:t>primeira</w:t>
      </w:r>
      <w:proofErr w:type="spellEnd"/>
      <w:r w:rsidR="00810170" w:rsidRPr="00810170">
        <w:rPr>
          <w:sz w:val="24"/>
          <w:szCs w:val="24"/>
          <w:lang w:val="es-ES"/>
        </w:rPr>
        <w:t xml:space="preserve"> letra </w:t>
      </w:r>
      <w:proofErr w:type="spellStart"/>
      <w:r w:rsidR="00810170" w:rsidRPr="00810170">
        <w:rPr>
          <w:sz w:val="24"/>
          <w:szCs w:val="24"/>
          <w:lang w:val="es-ES"/>
        </w:rPr>
        <w:t>em</w:t>
      </w:r>
      <w:proofErr w:type="spellEnd"/>
      <w:r w:rsidR="00810170" w:rsidRPr="00810170">
        <w:rPr>
          <w:sz w:val="24"/>
          <w:szCs w:val="24"/>
          <w:lang w:val="es-ES"/>
        </w:rPr>
        <w:t xml:space="preserve"> </w:t>
      </w:r>
      <w:proofErr w:type="spellStart"/>
      <w:r w:rsidR="00810170" w:rsidRPr="00810170">
        <w:rPr>
          <w:sz w:val="24"/>
          <w:szCs w:val="24"/>
          <w:lang w:val="es-ES"/>
        </w:rPr>
        <w:t>maiúsculas</w:t>
      </w:r>
      <w:proofErr w:type="spellEnd"/>
      <w:r w:rsidR="00810170" w:rsidRPr="00810170">
        <w:rPr>
          <w:sz w:val="24"/>
          <w:szCs w:val="24"/>
          <w:lang w:val="es-ES"/>
        </w:rPr>
        <w:t xml:space="preserve"> e seguida do nú</w:t>
      </w:r>
      <w:r w:rsidR="00810170">
        <w:rPr>
          <w:sz w:val="24"/>
          <w:szCs w:val="24"/>
          <w:lang w:val="es-ES"/>
        </w:rPr>
        <w:t xml:space="preserve">mero da </w:t>
      </w:r>
      <w:proofErr w:type="spellStart"/>
      <w:r w:rsidR="00810170">
        <w:rPr>
          <w:sz w:val="24"/>
          <w:szCs w:val="24"/>
          <w:lang w:val="es-ES"/>
        </w:rPr>
        <w:t>tabela</w:t>
      </w:r>
      <w:proofErr w:type="spellEnd"/>
      <w:r w:rsidR="00810170">
        <w:rPr>
          <w:sz w:val="24"/>
          <w:szCs w:val="24"/>
          <w:lang w:val="es-ES"/>
        </w:rPr>
        <w:t xml:space="preserve"> (ex: </w:t>
      </w:r>
      <w:proofErr w:type="spellStart"/>
      <w:r w:rsidR="00810170">
        <w:rPr>
          <w:sz w:val="24"/>
          <w:szCs w:val="24"/>
          <w:lang w:val="es-ES"/>
        </w:rPr>
        <w:t>Na</w:t>
      </w:r>
      <w:proofErr w:type="spellEnd"/>
      <w:r w:rsidR="00810170">
        <w:rPr>
          <w:sz w:val="24"/>
          <w:szCs w:val="24"/>
          <w:lang w:val="es-ES"/>
        </w:rPr>
        <w:t xml:space="preserve"> </w:t>
      </w:r>
      <w:proofErr w:type="spellStart"/>
      <w:r w:rsidR="00810170">
        <w:rPr>
          <w:sz w:val="24"/>
          <w:szCs w:val="24"/>
          <w:lang w:val="es-ES"/>
        </w:rPr>
        <w:t>Tabela</w:t>
      </w:r>
      <w:proofErr w:type="spellEnd"/>
      <w:r w:rsidR="00810170">
        <w:rPr>
          <w:sz w:val="24"/>
          <w:szCs w:val="24"/>
          <w:lang w:val="es-ES"/>
        </w:rPr>
        <w:t xml:space="preserve"> 1</w:t>
      </w:r>
      <w:r w:rsidR="00810170" w:rsidRPr="00810170">
        <w:rPr>
          <w:sz w:val="24"/>
          <w:szCs w:val="24"/>
          <w:lang w:val="es-ES"/>
        </w:rPr>
        <w:t>...).</w:t>
      </w:r>
    </w:p>
    <w:p w:rsidR="00144A95" w:rsidRPr="000F7C8B" w:rsidRDefault="00810170" w:rsidP="00FE6CD0">
      <w:pPr>
        <w:pStyle w:val="Cuerpodetexto"/>
        <w:rPr>
          <w:rStyle w:val="jlqj4b"/>
          <w:sz w:val="24"/>
          <w:szCs w:val="24"/>
          <w:lang w:val="es-ES"/>
        </w:rPr>
      </w:pPr>
      <w:r w:rsidRPr="00810170">
        <w:rPr>
          <w:rStyle w:val="jlqj4b"/>
          <w:sz w:val="24"/>
          <w:szCs w:val="24"/>
          <w:lang w:val="es-ES"/>
        </w:rPr>
        <w:t xml:space="preserve">Sugerimos que </w:t>
      </w:r>
      <w:proofErr w:type="spellStart"/>
      <w:r w:rsidRPr="00810170">
        <w:rPr>
          <w:rStyle w:val="jlqj4b"/>
          <w:sz w:val="24"/>
          <w:szCs w:val="24"/>
          <w:lang w:val="es-ES"/>
        </w:rPr>
        <w:t>você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use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(Inserir&gt; Caixa de Texto) para inserir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gráfico (o que é idealmente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arquivo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TIFF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EPS de 300 dpi,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gramStart"/>
      <w:r w:rsidRPr="00810170">
        <w:rPr>
          <w:rStyle w:val="jlqj4b"/>
          <w:sz w:val="24"/>
          <w:szCs w:val="24"/>
          <w:lang w:val="es-ES"/>
        </w:rPr>
        <w:t>todas as</w:t>
      </w:r>
      <w:proofErr w:type="gram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fontes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incorporadas) porque </w:t>
      </w:r>
      <w:proofErr w:type="spellStart"/>
      <w:r w:rsidRPr="00810170">
        <w:rPr>
          <w:rStyle w:val="jlqj4b"/>
          <w:sz w:val="24"/>
          <w:szCs w:val="24"/>
          <w:lang w:val="es-ES"/>
        </w:rPr>
        <w:t>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documento MSW este método é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pouco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mais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estável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 que inserir </w:t>
      </w:r>
      <w:proofErr w:type="spellStart"/>
      <w:r w:rsidRPr="00810170">
        <w:rPr>
          <w:rStyle w:val="jlqj4b"/>
          <w:sz w:val="24"/>
          <w:szCs w:val="24"/>
          <w:lang w:val="es-ES"/>
        </w:rPr>
        <w:t>diretamente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imagem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. Para ocultar as </w:t>
      </w:r>
      <w:proofErr w:type="spellStart"/>
      <w:r w:rsidRPr="00810170">
        <w:rPr>
          <w:rStyle w:val="jlqj4b"/>
          <w:sz w:val="24"/>
          <w:szCs w:val="24"/>
          <w:lang w:val="es-ES"/>
        </w:rPr>
        <w:t>arestas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Contorno da forma&gt; </w:t>
      </w:r>
      <w:proofErr w:type="spellStart"/>
      <w:r w:rsidRPr="00810170">
        <w:rPr>
          <w:rStyle w:val="jlqj4b"/>
          <w:sz w:val="24"/>
          <w:szCs w:val="24"/>
          <w:lang w:val="es-ES"/>
        </w:rPr>
        <w:t>Sem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contorno. Para integrar a nova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o resto do </w:t>
      </w:r>
      <w:proofErr w:type="spellStart"/>
      <w:r w:rsidRPr="00810170">
        <w:rPr>
          <w:rStyle w:val="jlqj4b"/>
          <w:sz w:val="24"/>
          <w:szCs w:val="24"/>
          <w:lang w:val="es-ES"/>
        </w:rPr>
        <w:t>conteúdo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(texto do documento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outras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figuras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tabelas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),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Quebrar Texto&gt; </w:t>
      </w:r>
      <w:proofErr w:type="spellStart"/>
      <w:r w:rsidRPr="00810170">
        <w:rPr>
          <w:rStyle w:val="jlqj4b"/>
          <w:sz w:val="24"/>
          <w:szCs w:val="24"/>
          <w:lang w:val="es-ES"/>
        </w:rPr>
        <w:t>Quadrado</w:t>
      </w:r>
      <w:proofErr w:type="spellEnd"/>
      <w:r w:rsidR="000B435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7F047F" w:rsidP="007F047F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figura</w:t>
                            </w:r>
                            <w:r w:rsidR="00FE6CD0" w:rsidRPr="000F7C8B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7F047F" w:rsidP="007F047F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Exemplo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s-ES"/>
                        </w:rPr>
                        <w:t>uma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figura</w:t>
                      </w:r>
                      <w:r w:rsidR="00FE6CD0" w:rsidRPr="000F7C8B">
                        <w:rPr>
                          <w:lang w:val="es-ES"/>
                        </w:rPr>
                        <w:t>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jlqj4b"/>
          <w:sz w:val="24"/>
          <w:szCs w:val="24"/>
          <w:lang w:val="es-ES"/>
        </w:rPr>
        <w:t>.</w:t>
      </w:r>
    </w:p>
    <w:p w:rsidR="007F047F" w:rsidRPr="000F7C8B" w:rsidRDefault="00173288" w:rsidP="00173288">
      <w:pPr>
        <w:pStyle w:val="Cuerpodetexto"/>
        <w:rPr>
          <w:sz w:val="24"/>
          <w:szCs w:val="24"/>
          <w:lang w:val="es-ES"/>
        </w:rPr>
      </w:pPr>
      <w:r w:rsidRPr="007F047F">
        <w:rPr>
          <w:sz w:val="24"/>
          <w:szCs w:val="24"/>
          <w:lang w:val="es-ES"/>
        </w:rPr>
        <w:t xml:space="preserve">Finalmente, </w:t>
      </w:r>
      <w:proofErr w:type="spellStart"/>
      <w:r w:rsidRPr="007F047F">
        <w:rPr>
          <w:sz w:val="24"/>
          <w:szCs w:val="24"/>
          <w:lang w:val="es-ES"/>
        </w:rPr>
        <w:t>uma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seção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deve</w:t>
      </w:r>
      <w:proofErr w:type="spellEnd"/>
      <w:r w:rsidRPr="007F047F">
        <w:rPr>
          <w:sz w:val="24"/>
          <w:szCs w:val="24"/>
          <w:lang w:val="es-ES"/>
        </w:rPr>
        <w:t xml:space="preserve"> ser </w:t>
      </w:r>
      <w:proofErr w:type="spellStart"/>
      <w:r w:rsidRPr="007F047F">
        <w:rPr>
          <w:sz w:val="24"/>
          <w:szCs w:val="24"/>
          <w:lang w:val="es-ES"/>
        </w:rPr>
        <w:t>incluída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no máximo 4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que </w:t>
      </w:r>
      <w:proofErr w:type="spellStart"/>
      <w:r w:rsidRPr="007F047F">
        <w:rPr>
          <w:sz w:val="24"/>
          <w:szCs w:val="24"/>
          <w:lang w:val="es-ES"/>
        </w:rPr>
        <w:t>serão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formatadas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acordo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o </w:t>
      </w:r>
      <w:proofErr w:type="spellStart"/>
      <w:r w:rsidRPr="007F047F">
        <w:rPr>
          <w:sz w:val="24"/>
          <w:szCs w:val="24"/>
          <w:lang w:val="es-ES"/>
        </w:rPr>
        <w:t>guia</w:t>
      </w:r>
      <w:proofErr w:type="spellEnd"/>
      <w:r w:rsidRPr="007F047F">
        <w:rPr>
          <w:sz w:val="24"/>
          <w:szCs w:val="24"/>
          <w:lang w:val="es-ES"/>
        </w:rPr>
        <w:t xml:space="preserve"> de estilo IEEE [1].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exemplo</w:t>
      </w:r>
      <w:proofErr w:type="spellEnd"/>
      <w:r w:rsidRPr="007F047F">
        <w:rPr>
          <w:sz w:val="24"/>
          <w:szCs w:val="24"/>
          <w:lang w:val="es-ES"/>
        </w:rPr>
        <w:t xml:space="preserve"> é mostrado para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jornal [2] e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</w:t>
      </w:r>
      <w:proofErr w:type="spellStart"/>
      <w:r w:rsidRPr="007F047F">
        <w:rPr>
          <w:sz w:val="24"/>
          <w:szCs w:val="24"/>
          <w:lang w:val="es-ES"/>
        </w:rPr>
        <w:t>conferência</w:t>
      </w:r>
      <w:proofErr w:type="spellEnd"/>
      <w:r w:rsidRPr="007F047F">
        <w:rPr>
          <w:sz w:val="24"/>
          <w:szCs w:val="24"/>
          <w:lang w:val="es-ES"/>
        </w:rPr>
        <w:t xml:space="preserve"> [3].</w:t>
      </w:r>
    </w:p>
    <w:p w:rsidR="006323FB" w:rsidRPr="00F92657" w:rsidRDefault="007F047F" w:rsidP="00424994">
      <w:pPr>
        <w:pStyle w:val="Encabezado5"/>
        <w:rPr>
          <w:rFonts w:eastAsia="MS Mincho"/>
          <w:sz w:val="24"/>
          <w:szCs w:val="24"/>
          <w:lang w:val="es-ES"/>
        </w:rPr>
      </w:pPr>
      <w:proofErr w:type="spellStart"/>
      <w:r>
        <w:rPr>
          <w:rFonts w:eastAsia="MS Mincho"/>
          <w:sz w:val="24"/>
          <w:szCs w:val="24"/>
          <w:lang w:val="es-ES"/>
        </w:rPr>
        <w:t>Referê</w:t>
      </w:r>
      <w:r w:rsidR="00521274" w:rsidRPr="00F92657">
        <w:rPr>
          <w:rFonts w:eastAsia="MS Mincho"/>
          <w:sz w:val="24"/>
          <w:szCs w:val="24"/>
          <w:lang w:val="es-ES"/>
        </w:rPr>
        <w:t>ncias</w:t>
      </w:r>
      <w:proofErr w:type="spellEnd"/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2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22" w:rsidRDefault="00746022">
      <w:r>
        <w:separator/>
      </w:r>
    </w:p>
  </w:endnote>
  <w:endnote w:type="continuationSeparator" w:id="0">
    <w:p w:rsidR="00746022" w:rsidRDefault="0074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22" w:rsidRDefault="00746022">
      <w:r>
        <w:separator/>
      </w:r>
    </w:p>
  </w:footnote>
  <w:footnote w:type="continuationSeparator" w:id="0">
    <w:p w:rsidR="00746022" w:rsidRDefault="0074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25360E0A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A2F91"/>
    <w:rsid w:val="000B4357"/>
    <w:rsid w:val="000D74AF"/>
    <w:rsid w:val="000F12E3"/>
    <w:rsid w:val="000F7C8B"/>
    <w:rsid w:val="00144A95"/>
    <w:rsid w:val="0015555C"/>
    <w:rsid w:val="00173288"/>
    <w:rsid w:val="00187D44"/>
    <w:rsid w:val="00292F7F"/>
    <w:rsid w:val="002F445B"/>
    <w:rsid w:val="0031219C"/>
    <w:rsid w:val="00424994"/>
    <w:rsid w:val="00486413"/>
    <w:rsid w:val="004B10C2"/>
    <w:rsid w:val="004F2651"/>
    <w:rsid w:val="00521274"/>
    <w:rsid w:val="00532E7E"/>
    <w:rsid w:val="005810FB"/>
    <w:rsid w:val="006323FB"/>
    <w:rsid w:val="006A4F47"/>
    <w:rsid w:val="006C4084"/>
    <w:rsid w:val="006E0E17"/>
    <w:rsid w:val="007037D7"/>
    <w:rsid w:val="00725F4A"/>
    <w:rsid w:val="00746022"/>
    <w:rsid w:val="007F047F"/>
    <w:rsid w:val="00810170"/>
    <w:rsid w:val="008B08E4"/>
    <w:rsid w:val="00AB12F5"/>
    <w:rsid w:val="00B00057"/>
    <w:rsid w:val="00B81622"/>
    <w:rsid w:val="00C2717E"/>
    <w:rsid w:val="00DD5739"/>
    <w:rsid w:val="00E0211E"/>
    <w:rsid w:val="00ED4BB6"/>
    <w:rsid w:val="00F65F65"/>
    <w:rsid w:val="00F87179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FD8C"/>
  <w15:docId w15:val="{9020D075-94CE-4C91-BB73-425F3EE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B00057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sz w:val="24"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B00057"/>
    <w:rPr>
      <w:smallCaps/>
      <w:sz w:val="24"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  <w:style w:type="paragraph" w:styleId="Prrafodelista">
    <w:name w:val="List Paragraph"/>
    <w:basedOn w:val="Normal"/>
    <w:uiPriority w:val="34"/>
    <w:qFormat/>
    <w:rsid w:val="00810170"/>
    <w:pPr>
      <w:ind w:left="720"/>
      <w:contextualSpacing/>
    </w:pPr>
  </w:style>
  <w:style w:type="paragraph" w:styleId="Descripcin">
    <w:name w:val="caption"/>
    <w:basedOn w:val="Normal"/>
    <w:next w:val="Normal"/>
    <w:unhideWhenUsed/>
    <w:qFormat/>
    <w:rsid w:val="007037D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181A-8253-4B3C-862B-8855B06B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Usuario</cp:lastModifiedBy>
  <cp:revision>3</cp:revision>
  <cp:lastPrinted>2013-10-31T06:49:00Z</cp:lastPrinted>
  <dcterms:created xsi:type="dcterms:W3CDTF">2021-11-01T18:44:00Z</dcterms:created>
  <dcterms:modified xsi:type="dcterms:W3CDTF">2021-11-01T18:48:00Z</dcterms:modified>
  <dc:language>es-ES</dc:language>
</cp:coreProperties>
</file>